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226" w:rsidRPr="00CE0AE0" w:rsidRDefault="004E0226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DERS ADI</w:t>
      </w:r>
      <w:r w:rsidRPr="00CE0AE0">
        <w:rPr>
          <w:b/>
          <w:bCs/>
        </w:rPr>
        <w:tab/>
        <w:t xml:space="preserve">: </w:t>
      </w:r>
      <w:r w:rsidR="003B2132" w:rsidRPr="00CE0AE0">
        <w:rPr>
          <w:b/>
          <w:bCs/>
        </w:rPr>
        <w:t>ENDÜSTRİYEL KONTROL VE ARIZA ANALİZİ</w:t>
      </w:r>
    </w:p>
    <w:p w:rsidR="004E0226" w:rsidRPr="00CE0AE0" w:rsidRDefault="004E0226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DERS SÜRESİ</w:t>
      </w:r>
      <w:r w:rsidRPr="00CE0AE0">
        <w:rPr>
          <w:b/>
          <w:bCs/>
        </w:rPr>
        <w:tab/>
        <w:t>:</w:t>
      </w:r>
      <w:r w:rsidRPr="00CE0AE0">
        <w:t xml:space="preserve"> </w:t>
      </w:r>
      <w:r w:rsidR="003B2132" w:rsidRPr="00CE0AE0">
        <w:rPr>
          <w:b/>
        </w:rPr>
        <w:t>5</w:t>
      </w:r>
      <w:r w:rsidR="000C66F1" w:rsidRPr="00CE0AE0">
        <w:rPr>
          <w:b/>
        </w:rPr>
        <w:t xml:space="preserve"> ders saati</w:t>
      </w:r>
    </w:p>
    <w:p w:rsidR="00C24DB6" w:rsidRPr="00CE0AE0" w:rsidRDefault="00C24DB6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  <w:bCs/>
        </w:rPr>
        <w:t>DERS SINIFI</w:t>
      </w:r>
      <w:r w:rsidRPr="00CE0AE0">
        <w:rPr>
          <w:b/>
          <w:bCs/>
        </w:rPr>
        <w:tab/>
        <w:t>:</w:t>
      </w:r>
      <w:r w:rsidRPr="00CE0AE0">
        <w:t xml:space="preserve"> Anadolu Meslek Programında 11.</w:t>
      </w:r>
      <w:r w:rsidR="00C40E51" w:rsidRPr="00CE0AE0">
        <w:t>s</w:t>
      </w:r>
      <w:r w:rsidRPr="00CE0AE0">
        <w:t>ınıf</w:t>
      </w:r>
      <w:bookmarkStart w:id="0" w:name="_GoBack"/>
      <w:bookmarkEnd w:id="0"/>
    </w:p>
    <w:p w:rsidR="00C24DB6" w:rsidRPr="00CE0AE0" w:rsidRDefault="00C24DB6" w:rsidP="00CE0AE0">
      <w:pPr>
        <w:tabs>
          <w:tab w:val="left" w:pos="2835"/>
        </w:tabs>
        <w:spacing w:after="120" w:line="240" w:lineRule="auto"/>
        <w:jc w:val="both"/>
      </w:pPr>
      <w:r w:rsidRPr="00CE0AE0">
        <w:tab/>
        <w:t xml:space="preserve">  Anadolu Teknik Programında 1</w:t>
      </w:r>
      <w:r w:rsidR="004E1844">
        <w:t>2</w:t>
      </w:r>
      <w:r w:rsidRPr="00CE0AE0">
        <w:t>.</w:t>
      </w:r>
      <w:r w:rsidR="00C40E51" w:rsidRPr="00CE0AE0">
        <w:t>s</w:t>
      </w:r>
      <w:r w:rsidRPr="00CE0AE0">
        <w:t>ınıf</w:t>
      </w:r>
    </w:p>
    <w:p w:rsidR="004E0226" w:rsidRPr="00CE0AE0" w:rsidRDefault="004E0226" w:rsidP="00CE0AE0">
      <w:pPr>
        <w:pStyle w:val="PMetin"/>
        <w:spacing w:after="120" w:line="240" w:lineRule="auto"/>
        <w:ind w:firstLine="0"/>
        <w:rPr>
          <w:sz w:val="22"/>
        </w:rPr>
      </w:pPr>
      <w:r w:rsidRPr="00CE0AE0">
        <w:rPr>
          <w:b/>
          <w:bCs/>
          <w:sz w:val="22"/>
        </w:rPr>
        <w:t>DERSİN AMACI</w:t>
      </w:r>
      <w:r w:rsidRPr="00CE0AE0">
        <w:rPr>
          <w:b/>
          <w:bCs/>
          <w:sz w:val="22"/>
        </w:rPr>
        <w:tab/>
      </w:r>
      <w:r w:rsidR="0084762A" w:rsidRPr="00CE0AE0">
        <w:rPr>
          <w:b/>
          <w:bCs/>
          <w:sz w:val="22"/>
        </w:rPr>
        <w:tab/>
      </w:r>
      <w:r w:rsidRPr="00CE0AE0">
        <w:rPr>
          <w:b/>
          <w:bCs/>
          <w:sz w:val="22"/>
        </w:rPr>
        <w:t xml:space="preserve">: </w:t>
      </w:r>
      <w:r w:rsidR="00A80D05" w:rsidRPr="00CE0AE0">
        <w:rPr>
          <w:sz w:val="22"/>
        </w:rPr>
        <w:t>Bu derste öğrenciye; iş sağlığı ve güvenliği önlemlerini alarak endüstriyel kontrol ve arıza analizi yapma ile ilgili bilgi ve becerilerin kazandırılması amaçlanmaktadır.</w:t>
      </w:r>
    </w:p>
    <w:p w:rsidR="004E0226" w:rsidRPr="00CE0AE0" w:rsidRDefault="0084762A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DERSİN ÖĞRENME KAZANIMLARI</w:t>
      </w:r>
      <w:r w:rsidR="004E0226" w:rsidRPr="00CE0AE0">
        <w:rPr>
          <w:b/>
          <w:bCs/>
        </w:rPr>
        <w:t>:</w:t>
      </w:r>
    </w:p>
    <w:p w:rsidR="00DF05AE" w:rsidRPr="00CE0AE0" w:rsidRDefault="00D333CD" w:rsidP="00CE0AE0">
      <w:pPr>
        <w:pStyle w:val="ListeParagraf"/>
        <w:numPr>
          <w:ilvl w:val="0"/>
          <w:numId w:val="36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CE0AE0">
        <w:rPr>
          <w:bCs/>
        </w:rPr>
        <w:t>İş sağlığı ve güvenliği</w:t>
      </w:r>
      <w:r w:rsidR="00DF05AE" w:rsidRPr="00CE0AE0">
        <w:rPr>
          <w:bCs/>
        </w:rPr>
        <w:t xml:space="preserve"> önlemlerini alarak uygun ölçü aleti ve kontrol yöntemi kullanıp devrenin elektriksel parametrelerine dikkat ederek, ya</w:t>
      </w:r>
      <w:r w:rsidR="00353BDF" w:rsidRPr="00CE0AE0">
        <w:rPr>
          <w:bCs/>
        </w:rPr>
        <w:t>rı iletken malzeme kataloglarına</w:t>
      </w:r>
      <w:r w:rsidR="00DF05AE" w:rsidRPr="00CE0AE0">
        <w:rPr>
          <w:bCs/>
        </w:rPr>
        <w:t xml:space="preserve"> </w:t>
      </w:r>
      <w:r w:rsidR="00353BDF" w:rsidRPr="00CE0AE0">
        <w:rPr>
          <w:bCs/>
        </w:rPr>
        <w:t xml:space="preserve">göre sistem analizi yaparak </w:t>
      </w:r>
      <w:r w:rsidR="00DF05AE" w:rsidRPr="00CE0AE0">
        <w:rPr>
          <w:bCs/>
        </w:rPr>
        <w:t>arıza giderir.</w:t>
      </w:r>
    </w:p>
    <w:p w:rsidR="00A80D05" w:rsidRPr="00CE0AE0" w:rsidRDefault="001D4F71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</w:t>
      </w:r>
      <w:proofErr w:type="spellStart"/>
      <w:r w:rsidRPr="00CE0AE0">
        <w:rPr>
          <w:sz w:val="22"/>
        </w:rPr>
        <w:t>transistör</w:t>
      </w:r>
      <w:proofErr w:type="spellEnd"/>
      <w:r w:rsidRPr="00CE0AE0">
        <w:rPr>
          <w:sz w:val="22"/>
        </w:rPr>
        <w:t xml:space="preserve">, </w:t>
      </w:r>
      <w:proofErr w:type="spellStart"/>
      <w:r w:rsidRPr="00CE0AE0">
        <w:rPr>
          <w:sz w:val="22"/>
        </w:rPr>
        <w:t>tristör</w:t>
      </w:r>
      <w:proofErr w:type="spellEnd"/>
      <w:r w:rsidRPr="00CE0AE0">
        <w:rPr>
          <w:sz w:val="22"/>
        </w:rPr>
        <w:t xml:space="preserve">, </w:t>
      </w:r>
      <w:proofErr w:type="spellStart"/>
      <w:r w:rsidRPr="00CE0AE0">
        <w:rPr>
          <w:sz w:val="22"/>
        </w:rPr>
        <w:t>diyak</w:t>
      </w:r>
      <w:proofErr w:type="spellEnd"/>
      <w:r w:rsidRPr="00CE0AE0">
        <w:rPr>
          <w:sz w:val="22"/>
        </w:rPr>
        <w:t xml:space="preserve"> ve </w:t>
      </w:r>
      <w:proofErr w:type="spellStart"/>
      <w:r w:rsidRPr="00CE0AE0">
        <w:rPr>
          <w:sz w:val="22"/>
        </w:rPr>
        <w:t>triyakın</w:t>
      </w:r>
      <w:proofErr w:type="spellEnd"/>
      <w:r w:rsidRPr="00CE0AE0">
        <w:rPr>
          <w:sz w:val="22"/>
        </w:rPr>
        <w:t xml:space="preserve"> teknik özelliklerine dikkat edip endüstriyel uygulamalarda anahtarlama ve tetikleme elemanlarını kullanır</w:t>
      </w:r>
      <w:r w:rsidR="00A80D05" w:rsidRPr="00CE0AE0">
        <w:rPr>
          <w:sz w:val="22"/>
        </w:rPr>
        <w:t>.</w:t>
      </w:r>
    </w:p>
    <w:p w:rsidR="00A80D05" w:rsidRPr="00CE0AE0" w:rsidRDefault="003D2541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malzeme kataloglarına uygun şekilde endüstriyel uygulamalarda ısı, manyetik, basınç optik ve ses </w:t>
      </w:r>
      <w:proofErr w:type="spellStart"/>
      <w:r w:rsidRPr="00CE0AE0">
        <w:rPr>
          <w:sz w:val="22"/>
        </w:rPr>
        <w:t>transdüserlerini</w:t>
      </w:r>
      <w:proofErr w:type="spellEnd"/>
      <w:r w:rsidRPr="00CE0AE0">
        <w:rPr>
          <w:sz w:val="22"/>
        </w:rPr>
        <w:t>/</w:t>
      </w:r>
      <w:proofErr w:type="spellStart"/>
      <w:r w:rsidRPr="00CE0AE0">
        <w:rPr>
          <w:sz w:val="22"/>
        </w:rPr>
        <w:t>sensörlerini</w:t>
      </w:r>
      <w:proofErr w:type="spellEnd"/>
      <w:r w:rsidRPr="00CE0AE0">
        <w:rPr>
          <w:sz w:val="22"/>
        </w:rPr>
        <w:t xml:space="preserve"> kullanır.</w:t>
      </w:r>
    </w:p>
    <w:p w:rsidR="00CC4A30" w:rsidRPr="00CE0AE0" w:rsidRDefault="00A80D05" w:rsidP="00CE0AE0">
      <w:pPr>
        <w:pStyle w:val="PMaddeimi"/>
        <w:numPr>
          <w:ilvl w:val="0"/>
          <w:numId w:val="36"/>
        </w:numPr>
        <w:spacing w:after="120" w:line="240" w:lineRule="auto"/>
        <w:rPr>
          <w:sz w:val="22"/>
        </w:rPr>
      </w:pPr>
      <w:r w:rsidRPr="00CE0AE0">
        <w:rPr>
          <w:sz w:val="22"/>
        </w:rPr>
        <w:t xml:space="preserve">İş sağlığı ve güvenliği önlemlerini alarak endüstriyel uygulamalarda elektriksel parametrelere, kılıf şekillerine ve devre tekniğine uygun şekilde </w:t>
      </w:r>
      <w:proofErr w:type="spellStart"/>
      <w:r w:rsidRPr="00CE0AE0">
        <w:rPr>
          <w:sz w:val="22"/>
        </w:rPr>
        <w:t>işlemsel</w:t>
      </w:r>
      <w:proofErr w:type="spellEnd"/>
      <w:r w:rsidRPr="00CE0AE0">
        <w:rPr>
          <w:sz w:val="22"/>
        </w:rPr>
        <w:t xml:space="preserve"> yükselteç devresini kurar.</w:t>
      </w:r>
    </w:p>
    <w:p w:rsidR="00CC4A30" w:rsidRPr="00CE0AE0" w:rsidRDefault="00CC4A30" w:rsidP="00CE0AE0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CE0AE0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8"/>
        <w:gridCol w:w="683"/>
        <w:gridCol w:w="1015"/>
        <w:gridCol w:w="852"/>
      </w:tblGrid>
      <w:tr w:rsidR="0016134E" w:rsidRPr="00CE0AE0" w:rsidTr="00E24F9E">
        <w:trPr>
          <w:trHeight w:val="493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CE0AE0" w:rsidRDefault="00CC4A3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ENDÜSTRİYEL KONTROL VE ARIZA ANALİZİ DERSİ</w:t>
            </w:r>
          </w:p>
        </w:tc>
      </w:tr>
      <w:tr w:rsidR="004E0226" w:rsidRPr="00CE0AE0" w:rsidTr="00E24F9E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993B0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993B0B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84762A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SÜRE</w:t>
            </w:r>
          </w:p>
        </w:tc>
      </w:tr>
      <w:tr w:rsidR="004E0226" w:rsidRPr="00CE0AE0" w:rsidTr="00CE0AE0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Modül</w:t>
            </w:r>
            <w:r w:rsidR="00CE0AE0">
              <w:t>ün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Ders</w:t>
            </w:r>
            <w:r w:rsidR="00CE0AE0">
              <w:t>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CE0AE0" w:rsidRDefault="004E0226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Ağırlık %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E0AE0">
              <w:rPr>
                <w:b/>
                <w:bCs/>
              </w:rPr>
              <w:t>Arıza Analiz Yöntemleri ve Arıza Giderme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Arıza kaynağının tespiti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Arızalı birimi veya elemanın tespiti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Elektrik elektronik devrelerde arıza giderme.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Yarı iletken malzeme kataloglarını kullanma.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4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3B2132" w:rsidRPr="00CE0AE0">
              <w:t>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  <w:r w:rsidR="00F3630F" w:rsidRPr="00CE0AE0">
              <w:t>4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B137A1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CE0AE0">
              <w:rPr>
                <w:b/>
                <w:bCs/>
              </w:rPr>
              <w:t>Anahtarlama Elem</w:t>
            </w:r>
            <w:r w:rsidR="008411AC" w:rsidRPr="00CE0AE0">
              <w:rPr>
                <w:b/>
                <w:bCs/>
              </w:rPr>
              <w:t>anları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Elektronik devrelerde transistörlü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tristörlü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diyaklı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triyaklı</w:t>
            </w:r>
            <w:proofErr w:type="spellEnd"/>
            <w:r w:rsidRPr="00CE0AE0">
              <w:t xml:space="preserve"> anahtarlama devreleri</w:t>
            </w:r>
          </w:p>
          <w:p w:rsidR="003B2132" w:rsidRPr="00CE0AE0" w:rsidRDefault="003B2132" w:rsidP="00CE0AE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kuadraklı</w:t>
            </w:r>
            <w:proofErr w:type="spellEnd"/>
            <w:r w:rsidRPr="00CE0AE0">
              <w:t xml:space="preserve"> anahtar-lama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3B2132" w:rsidRPr="00CE0AE0">
              <w:t>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33</w:t>
            </w:r>
          </w:p>
        </w:tc>
      </w:tr>
      <w:tr w:rsidR="003B2132" w:rsidRPr="00CE0AE0" w:rsidTr="00CE0AE0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CE0AE0">
              <w:rPr>
                <w:b/>
                <w:bCs/>
              </w:rPr>
              <w:t>Sensörler</w:t>
            </w:r>
            <w:proofErr w:type="spellEnd"/>
            <w:r w:rsidRPr="00CE0AE0">
              <w:rPr>
                <w:b/>
                <w:bCs/>
              </w:rPr>
              <w:t xml:space="preserve"> ve </w:t>
            </w:r>
            <w:proofErr w:type="spellStart"/>
            <w:r w:rsidRPr="00CE0AE0">
              <w:rPr>
                <w:b/>
                <w:bCs/>
              </w:rPr>
              <w:t>Transduserler</w:t>
            </w:r>
            <w:proofErr w:type="spellEnd"/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Endüstriyel uygulamalarda ısı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lastRenderedPageBreak/>
              <w:t xml:space="preserve">Endüstriyel uygulamalarda </w:t>
            </w:r>
            <w:r w:rsidR="00F3630F" w:rsidRPr="00CE0AE0">
              <w:t>manyetik</w:t>
            </w:r>
            <w:r w:rsidRPr="00CE0AE0">
              <w:t xml:space="preserve">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Endüstr</w:t>
            </w:r>
            <w:r w:rsidR="00F3630F" w:rsidRPr="00CE0AE0">
              <w:t xml:space="preserve">iyel uygulamalarda basınç </w:t>
            </w:r>
            <w:proofErr w:type="spellStart"/>
            <w:r w:rsidR="00F3630F" w:rsidRPr="00CE0AE0">
              <w:t>trans</w:t>
            </w:r>
            <w:r w:rsidR="00353B36" w:rsidRPr="00CE0AE0">
              <w:t>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>Endüst</w:t>
            </w:r>
            <w:r w:rsidR="00F3630F" w:rsidRPr="00CE0AE0">
              <w:t xml:space="preserve">riyel uygulamalarda optik </w:t>
            </w:r>
            <w:proofErr w:type="spellStart"/>
            <w:r w:rsidR="00F3630F" w:rsidRPr="00CE0AE0">
              <w:t>trans</w:t>
            </w:r>
            <w:r w:rsidR="00353B36" w:rsidRPr="00CE0AE0">
              <w:t>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  <w:p w:rsidR="003B2132" w:rsidRPr="00CE0AE0" w:rsidRDefault="003B213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CE0AE0">
              <w:t xml:space="preserve">Endüstriyel uygulamalarda ses </w:t>
            </w:r>
            <w:proofErr w:type="spellStart"/>
            <w:r w:rsidRPr="00CE0AE0">
              <w:t>tran</w:t>
            </w:r>
            <w:r w:rsidR="00353B36" w:rsidRPr="00CE0AE0">
              <w:t>sduser</w:t>
            </w:r>
            <w:proofErr w:type="spellEnd"/>
            <w:r w:rsidR="00353B36" w:rsidRPr="00CE0AE0">
              <w:t xml:space="preserve"> ve </w:t>
            </w:r>
            <w:proofErr w:type="spellStart"/>
            <w:r w:rsidR="00353B36" w:rsidRPr="00CE0AE0">
              <w:t>sensörlerin</w:t>
            </w:r>
            <w:proofErr w:type="spellEnd"/>
            <w:r w:rsidR="00353B36" w:rsidRPr="00CE0AE0">
              <w:t xml:space="preserve"> kullanımı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lastRenderedPageBreak/>
              <w:t>5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80/</w:t>
            </w:r>
            <w:r w:rsidR="003B2132" w:rsidRPr="00CE0AE0">
              <w:t>60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2132" w:rsidRPr="00CE0AE0" w:rsidRDefault="003B213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33</w:t>
            </w:r>
          </w:p>
        </w:tc>
      </w:tr>
      <w:tr w:rsidR="000C4802" w:rsidRPr="00CE0AE0" w:rsidTr="00CE0AE0">
        <w:trPr>
          <w:trHeight w:val="649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802" w:rsidRPr="00CE0AE0" w:rsidRDefault="008411AC" w:rsidP="00CE0AE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proofErr w:type="spellStart"/>
            <w:r w:rsidRPr="00CE0AE0">
              <w:rPr>
                <w:b/>
                <w:bCs/>
              </w:rPr>
              <w:lastRenderedPageBreak/>
              <w:t>İşlemsel</w:t>
            </w:r>
            <w:proofErr w:type="spellEnd"/>
            <w:r w:rsidRPr="00CE0AE0">
              <w:rPr>
                <w:b/>
                <w:bCs/>
              </w:rPr>
              <w:t xml:space="preserve"> Yükselteçler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802" w:rsidRPr="00CE0AE0" w:rsidRDefault="000C480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seçimi</w:t>
            </w:r>
          </w:p>
          <w:p w:rsidR="000C4802" w:rsidRPr="00CE0AE0" w:rsidRDefault="000C4802" w:rsidP="00CE0AE0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2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CE0AE0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0C4802" w:rsidRPr="00CE0AE0"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CE0AE0">
              <w:t>20</w:t>
            </w:r>
          </w:p>
        </w:tc>
      </w:tr>
      <w:tr w:rsidR="000C4802" w:rsidRPr="00CE0AE0" w:rsidTr="00CE0AE0">
        <w:trPr>
          <w:trHeight w:val="403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TOPLAM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16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4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5F1A55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240/</w:t>
            </w:r>
            <w:r w:rsidR="000C4802" w:rsidRPr="00CE0AE0">
              <w:rPr>
                <w:b/>
                <w:bCs/>
              </w:rPr>
              <w:t>180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4802" w:rsidRPr="00CE0AE0" w:rsidRDefault="000C4802" w:rsidP="00CE0AE0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100</w:t>
            </w:r>
          </w:p>
        </w:tc>
      </w:tr>
    </w:tbl>
    <w:p w:rsidR="003D2299" w:rsidRPr="00CE0AE0" w:rsidRDefault="003D2299" w:rsidP="00CE0AE0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84762A" w:rsidRPr="00CE0AE0" w:rsidRDefault="003D2299" w:rsidP="00CE0AE0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CE0AE0">
        <w:rPr>
          <w:rFonts w:eastAsia="Times New Roman"/>
          <w:b/>
        </w:rPr>
        <w:t>UYGULAMAYA İLİŞKİN AÇIKLAMALAR:</w:t>
      </w:r>
    </w:p>
    <w:p w:rsidR="003D2299" w:rsidRPr="00CE0AE0" w:rsidRDefault="003D2299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Modüllerdeki uygulama faaliyetlerinde </w:t>
      </w:r>
      <w:r w:rsidR="0084762A" w:rsidRPr="00CE0AE0">
        <w:t>İ</w:t>
      </w:r>
      <w:r w:rsidRPr="00CE0AE0">
        <w:t>ş sağlığı ve güvenliğine ilişkin risk ve tehlike oluşturacak her türlü duruma karşı tedbirler alınmalıdır.</w:t>
      </w:r>
    </w:p>
    <w:p w:rsidR="00863D57" w:rsidRPr="00CE0AE0" w:rsidRDefault="00863D57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Dersin işlenişi </w:t>
      </w:r>
      <w:r w:rsidR="0084762A" w:rsidRPr="00CE0AE0">
        <w:t>sırasında okuluna</w:t>
      </w:r>
      <w:r w:rsidRPr="00CE0AE0">
        <w:t xml:space="preserve"> ve çevresine karşı sorumluluk tutum ve davranışlarını ön plana çıkaran etkinliklere yer verilmelidir.</w:t>
      </w:r>
      <w:r w:rsidR="0084762A" w:rsidRPr="00CE0AE0">
        <w:t xml:space="preserve"> </w:t>
      </w:r>
      <w:r w:rsidRPr="00CE0AE0">
        <w:t>Bu etkinliklerde düz anlatım,</w:t>
      </w:r>
      <w:r w:rsidR="0084762A" w:rsidRPr="00CE0AE0">
        <w:t xml:space="preserve"> </w:t>
      </w:r>
      <w:r w:rsidRPr="00CE0AE0">
        <w:t>örnek olay anlatım vb. Yöntem ve teknikler kullanılmalıdır.</w:t>
      </w:r>
    </w:p>
    <w:p w:rsidR="004E0226" w:rsidRPr="00CE0AE0" w:rsidRDefault="004E0226" w:rsidP="00CE0AE0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jc w:val="both"/>
        <w:rPr>
          <w:bCs/>
        </w:rPr>
      </w:pPr>
      <w:r w:rsidRPr="00CE0AE0">
        <w:rPr>
          <w:bCs/>
        </w:rPr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ARIZA ANALİZ YÖNTEMLERİ VE ARIZA GİDERME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40/</w:t>
      </w:r>
      <w:r w:rsidRPr="00CE0AE0">
        <w:t>24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Pr="00CE0AE0">
        <w:t>Bireye/öğrenciye; i</w:t>
      </w:r>
      <w:r w:rsidR="00803F47" w:rsidRPr="00CE0AE0">
        <w:t>ş sağlığı ve güvenliği tedbirleri doğrultusunda</w:t>
      </w:r>
      <w:r w:rsidR="004F04E7" w:rsidRPr="00CE0AE0">
        <w:t>; sistem analizi yaparak arıza giderme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uygun ölçü aleti ve kontrol yöntemi kullanıp devrenin elektriksel parametrelerine dikkat ederek, arıza kaynağını tespit eder.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uygun ölçü aleti ve kontrol yöntemi kullanıp devrenin elektriksel parametrelerine dikkat ederek, arızalı birim veya elemanı tespit eder.</w:t>
      </w:r>
    </w:p>
    <w:p w:rsidR="001D0594" w:rsidRPr="00CE0AE0" w:rsidRDefault="00D333CD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İş sağlığı ve güvenliği</w:t>
      </w:r>
      <w:r w:rsidR="001D0594" w:rsidRPr="00CE0AE0">
        <w:t xml:space="preserve"> önlemlerini alarak arıza giderme metotlarına uygun şekilde, elektrik elektronik devrelerde arızayı giderir.</w:t>
      </w:r>
    </w:p>
    <w:p w:rsidR="009A390E" w:rsidRPr="00CE0AE0" w:rsidRDefault="001D0594" w:rsidP="00CE0AE0">
      <w:pPr>
        <w:pStyle w:val="ListeParagraf"/>
        <w:widowControl w:val="0"/>
        <w:numPr>
          <w:ilvl w:val="0"/>
          <w:numId w:val="38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>Katalog okuma tekniğine uygun olarak yarı iletken malzeme kataloglarını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7371"/>
      </w:tblGrid>
      <w:tr w:rsidR="004F04E7" w:rsidRPr="00CE0AE0" w:rsidTr="00E24F9E">
        <w:trPr>
          <w:trHeight w:val="397"/>
          <w:jc w:val="center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7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993B0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 tanımını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993B0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 bulma metotlarını açıklar</w:t>
            </w:r>
            <w:r w:rsidR="003D2541" w:rsidRPr="00CE0AE0">
              <w:t>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993B0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 tespit etme yöntemlerini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993B0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 giderme yöntemlerini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993B0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Çalışma ortam yerlerini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993B0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Çalışma ortamlarında bulunacak araç gereçleri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993B0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İş alanı tertip ve düzenini açıklar.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993B0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Bakım yöntemlerinin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993B0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Bakım araç gereç özelliklerini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993B0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Çalışma donanımları bakım onarım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993B0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İş planlaması işlem basamaklarını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993B0B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Bakım onarım işlemi sonuçlarını sıralar.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993B0B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Elektronik devre şemalarını okur.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993B0B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Şema ile devre takibi yapar.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993B0B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 kaynağını tespit eder.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993B0B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Çalışma ortamlarını düzenler.</w:t>
            </w:r>
          </w:p>
        </w:tc>
      </w:tr>
      <w:tr w:rsidR="00DF4503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DF4503" w:rsidRPr="00CE0AE0" w:rsidRDefault="00DF4503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4503" w:rsidRPr="00CE0AE0" w:rsidRDefault="00DF4503" w:rsidP="00993B0B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Bakım yöntemlerini uygular.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Transformatörün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Kondansatörün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Diyotun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Elektronik karttan devre elemanını değiştirme işleminde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Elektronik devrenin çalışma şekline göre arıza önceliklerini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Elektrik elektronik devrelerde arıza giderme yöntemlerini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Devre elemanlarının sağlamlık kontrolünü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Arızalı devrelerde elektriksel parametreleri tespit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Elektrik devrelerde arıza nedenlerini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Elektrik malzemelerin değişimi sırasında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Elektronik devrelerde arıza nedenlerini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Elektronik devre elamanlarının değişimi sırasında dikkat edilecek hususları sıralar.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Arızası giderilen devrelerin son kontrollerini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Arızalı devre elemanlarını söker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Sökülen parçanın yerine yenisinin montajını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Arızası giderilen devrenin çalışmasını kontrol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Yarı iletken kataloglarının kullanımını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Transistör</w:t>
            </w:r>
            <w:proofErr w:type="spellEnd"/>
            <w:r w:rsidRPr="00CE0AE0">
              <w:t xml:space="preserve"> kodlarının okunmasını izah eder.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İhtiyaç duyulan elektronik malzemenin eşdeğerini bulunmasını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Yarı iletken kılıf şekillerini ve kılıf standartlarını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Elektronik malzeme kataloglarını okur.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İnternet ortamında elektronik malzeme veri sayfalarını kullanır. 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42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Çalışma şekli ve elektriksel parametrelere uygun elektronik malzemeyi seçer.</w:t>
            </w:r>
          </w:p>
        </w:tc>
      </w:tr>
    </w:tbl>
    <w:p w:rsidR="004F04E7" w:rsidRPr="00CE0AE0" w:rsidRDefault="004F04E7" w:rsidP="00CE0AE0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</w:p>
    <w:p w:rsidR="00DB0080" w:rsidRPr="00CE0AE0" w:rsidRDefault="00DB0080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İnternet ortamı sağlanmalı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İ</w:t>
      </w:r>
      <w:r w:rsidRPr="00CE0AE0">
        <w:t>ş sağlığı ve güvenliğine ilişkin risk ve tehlike oluşturacak her türlü duruma karşı tedbirler alınmalıdır.</w:t>
      </w:r>
    </w:p>
    <w:p w:rsidR="00E24F9E" w:rsidRPr="00CE0AE0" w:rsidRDefault="00863D5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</w:t>
      </w:r>
      <w:r w:rsidR="003D2541" w:rsidRPr="00CE0AE0">
        <w:t>sorumluluk (</w:t>
      </w:r>
      <w:r w:rsidRPr="00CE0AE0">
        <w:t>arıza yöntemlerini</w:t>
      </w:r>
      <w:r w:rsidR="009A390E" w:rsidRPr="00CE0AE0">
        <w:t xml:space="preserve"> tam olarak öğrenerek arıza gider</w:t>
      </w:r>
      <w:r w:rsidRPr="00CE0AE0">
        <w:t>meyi düzgün halde gerçekleştirmek) tutum ve davranışlarını ön plana çıkaran etkinliklere yer verilmelidir.</w:t>
      </w:r>
    </w:p>
    <w:p w:rsidR="004F04E7" w:rsidRPr="00CE0AE0" w:rsidRDefault="004F04E7" w:rsidP="00CE0AE0">
      <w:pPr>
        <w:pStyle w:val="ListeParagraf"/>
        <w:numPr>
          <w:ilvl w:val="0"/>
          <w:numId w:val="3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ANAHTARLAMA ELEMANLARI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80/</w:t>
      </w:r>
      <w:r w:rsidRPr="00CE0AE0">
        <w:t>60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>; endüstriyel uygulamalarda anahtarlama ve tetikleme elemanlarını kullanma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Transistörün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transistörleri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Tristörün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tristörleri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Diyak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diyakları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Triyak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triyakları</w:t>
      </w:r>
      <w:proofErr w:type="spellEnd"/>
      <w:r w:rsidRPr="00CE0AE0">
        <w:t xml:space="preserve"> kullanır.</w:t>
      </w:r>
    </w:p>
    <w:p w:rsidR="009A390E" w:rsidRPr="00CE0AE0" w:rsidRDefault="001D0594" w:rsidP="00CE0AE0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40" w:lineRule="auto"/>
        <w:jc w:val="both"/>
      </w:pPr>
      <w:proofErr w:type="spellStart"/>
      <w:r w:rsidRPr="00CE0AE0">
        <w:t>Kuadrak</w:t>
      </w:r>
      <w:proofErr w:type="spellEnd"/>
      <w:r w:rsidRPr="00CE0AE0">
        <w:t xml:space="preserve"> teknik özelliklerine uygun olarak elektronik devrelerde </w:t>
      </w:r>
      <w:proofErr w:type="spellStart"/>
      <w:r w:rsidRPr="00CE0AE0">
        <w:t>kuadrakları</w:t>
      </w:r>
      <w:proofErr w:type="spellEnd"/>
      <w:r w:rsidRPr="00CE0AE0">
        <w:t xml:space="preserve">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7"/>
        <w:gridCol w:w="573"/>
        <w:gridCol w:w="7352"/>
      </w:tblGrid>
      <w:tr w:rsidR="00682DA7" w:rsidRPr="00CE0AE0" w:rsidTr="00E24F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993B0B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sağlamlık kontrolünü ve uçlarının tespitini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Transistörün</w:t>
            </w:r>
            <w:proofErr w:type="spellEnd"/>
            <w:r w:rsidRPr="00CE0AE0">
              <w:t xml:space="preserve"> anahtarlama elemanı olarak bağlantısını açıklar. 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993B0B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Transistörün</w:t>
            </w:r>
            <w:proofErr w:type="spellEnd"/>
            <w:r w:rsidR="00682DA7" w:rsidRPr="00CE0AE0">
              <w:t xml:space="preserve"> zamanlayıcı olarak kullanımı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993B0B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Transistörlü</w:t>
            </w:r>
            <w:r w:rsidR="00682DA7" w:rsidRPr="00CE0AE0">
              <w:t xml:space="preserve"> devrede gerilim ölçerek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bağlantılarını şema üzerinden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993B0B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Transistörün</w:t>
            </w:r>
            <w:proofErr w:type="spellEnd"/>
            <w:r w:rsidR="00682DA7"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993B0B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anahtarlama elamanı olarak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3D2541" w:rsidP="00993B0B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Transistörü</w:t>
            </w:r>
            <w:proofErr w:type="spellEnd"/>
            <w:r w:rsidR="00682DA7" w:rsidRPr="00CE0AE0">
              <w:t xml:space="preserve"> zamanlayıcı olarak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Gerilim ölçümü ile arızalı </w:t>
            </w:r>
            <w:proofErr w:type="spellStart"/>
            <w:r w:rsidRPr="00CE0AE0">
              <w:t>transistörü</w:t>
            </w:r>
            <w:proofErr w:type="spellEnd"/>
            <w:r w:rsidRPr="00CE0AE0">
              <w:t xml:space="preserve">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mosfetlerin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Fet</w:t>
            </w:r>
            <w:proofErr w:type="spellEnd"/>
            <w:r w:rsidRPr="00CE0AE0">
              <w:t xml:space="preserve"> ve </w:t>
            </w:r>
            <w:proofErr w:type="spellStart"/>
            <w:r w:rsidRPr="00CE0AE0">
              <w:t>mosfetler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iletime geçirme yöntemlerini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kesime götürme yöntemlerini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doğru akımda bağlantı ve çalıştırılmasını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alternatif akımda bağlantı ve çalıştırılmasını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devrede gerilim ölçerek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Tristörün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Tristörü</w:t>
            </w:r>
            <w:proofErr w:type="spellEnd"/>
            <w:r w:rsidRPr="00CE0AE0">
              <w:t xml:space="preserve"> </w:t>
            </w:r>
            <w:r w:rsidR="006B0BAF" w:rsidRPr="00CE0AE0">
              <w:t>d</w:t>
            </w:r>
            <w:r w:rsidRPr="00CE0AE0">
              <w:t>oğru ve alternatif akımda kullanır.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Devrede arızalı </w:t>
            </w:r>
            <w:proofErr w:type="spellStart"/>
            <w:r w:rsidRPr="00CE0AE0">
              <w:t>tristörün</w:t>
            </w:r>
            <w:proofErr w:type="spellEnd"/>
            <w:r w:rsidRPr="00CE0AE0">
              <w:t xml:space="preserve"> tespitini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Tristör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diyakın</w:t>
            </w:r>
            <w:proofErr w:type="spellEnd"/>
            <w:r w:rsidRPr="00CE0AE0">
              <w:t xml:space="preserve"> yapısını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diyakın</w:t>
            </w:r>
            <w:proofErr w:type="spellEnd"/>
            <w:r w:rsidRPr="00CE0AE0">
              <w:t xml:space="preserve"> çalışmasını açıkla</w:t>
            </w:r>
            <w:r w:rsidR="006B0BAF" w:rsidRPr="00CE0AE0">
              <w:t>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Diyak</w:t>
            </w:r>
            <w:proofErr w:type="spellEnd"/>
            <w:r w:rsidRPr="00CE0AE0">
              <w:t xml:space="preserve"> ile </w:t>
            </w:r>
            <w:proofErr w:type="spellStart"/>
            <w:r w:rsidRPr="00CE0AE0">
              <w:t>pals</w:t>
            </w:r>
            <w:proofErr w:type="spellEnd"/>
            <w:r w:rsidRPr="00CE0AE0">
              <w:t xml:space="preserve"> üretici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triyakın</w:t>
            </w:r>
            <w:proofErr w:type="spellEnd"/>
            <w:r w:rsidRPr="00CE0AE0">
              <w:t xml:space="preserve"> yapısı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triyakın</w:t>
            </w:r>
            <w:proofErr w:type="spellEnd"/>
            <w:r w:rsidRPr="00CE0AE0">
              <w:t xml:space="preserve"> çalışmasını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tetikleme şekillerini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uç tespitini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Triyakın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Triyakın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Triyak</w:t>
            </w:r>
            <w:proofErr w:type="spellEnd"/>
            <w:r w:rsidRPr="00CE0AE0">
              <w:t xml:space="preserve"> ile devre kurar.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kuadrakın</w:t>
            </w:r>
            <w:proofErr w:type="spellEnd"/>
            <w:r w:rsidRPr="00CE0AE0">
              <w:t xml:space="preserve"> yapısı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Elektronik devrelerde </w:t>
            </w:r>
            <w:proofErr w:type="spellStart"/>
            <w:r w:rsidRPr="00CE0AE0">
              <w:t>kuadrakın</w:t>
            </w:r>
            <w:proofErr w:type="spellEnd"/>
            <w:r w:rsidRPr="00CE0AE0">
              <w:t xml:space="preserve"> çalışmasını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Kuadrakın</w:t>
            </w:r>
            <w:proofErr w:type="spellEnd"/>
            <w:r w:rsidRPr="00CE0AE0">
              <w:t xml:space="preserve"> devrede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Kuadraklı</w:t>
            </w:r>
            <w:proofErr w:type="spellEnd"/>
            <w:r w:rsidRPr="00CE0AE0">
              <w:t xml:space="preserve"> devrede gerilim ölçerek sağlamlık kontrolünü açıklar</w:t>
            </w:r>
            <w:r w:rsidR="00D528AC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sağlamlık kontrolünü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Kuadrak</w:t>
            </w:r>
            <w:proofErr w:type="spellEnd"/>
            <w:r w:rsidRPr="00CE0AE0">
              <w:t xml:space="preserve"> ile devre kurar.</w:t>
            </w:r>
          </w:p>
        </w:tc>
      </w:tr>
    </w:tbl>
    <w:p w:rsidR="004F04E7" w:rsidRPr="00CE0AE0" w:rsidRDefault="004F04E7" w:rsidP="00CE0AE0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</w:t>
      </w:r>
      <w:r w:rsidRPr="00CE0AE0">
        <w:t>ş sağlığı ve güvenliğine ilişkin risk ve tehlike oluşturacak her türlü duruma karşı tedbirler alınmalıdır.</w:t>
      </w:r>
    </w:p>
    <w:p w:rsidR="004F04E7" w:rsidRPr="00CE0AE0" w:rsidRDefault="00863D57" w:rsidP="00CE0AE0">
      <w:pPr>
        <w:pStyle w:val="ListeParagraf"/>
        <w:numPr>
          <w:ilvl w:val="0"/>
          <w:numId w:val="4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sorumluluk(anahtarlama elemanlarını düzgün kullanır) tutum ve davranışlarını ön plana çıkaran etkinliklere yer verilmelidir.</w:t>
      </w:r>
      <w:r w:rsidR="004F04E7"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SENSÖRLER VE TRANSDUSERLER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80/</w:t>
      </w:r>
      <w:r w:rsidRPr="00CE0AE0">
        <w:t>60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 xml:space="preserve">; endüstriyel uygulamalarda </w:t>
      </w:r>
      <w:proofErr w:type="spellStart"/>
      <w:r w:rsidR="004F04E7" w:rsidRPr="00CE0AE0">
        <w:t>transdüser</w:t>
      </w:r>
      <w:proofErr w:type="spellEnd"/>
      <w:r w:rsidR="004F04E7" w:rsidRPr="00CE0AE0">
        <w:t xml:space="preserve"> ve </w:t>
      </w:r>
      <w:proofErr w:type="spellStart"/>
      <w:r w:rsidR="004F04E7" w:rsidRPr="00CE0AE0">
        <w:t>sensörleri</w:t>
      </w:r>
      <w:proofErr w:type="spellEnd"/>
      <w:r w:rsidR="004F04E7" w:rsidRPr="00CE0AE0">
        <w:t xml:space="preserve"> kullanma ile ilgili bilgi ve becerilerin kazandırılması amaçlanmaktadır.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ısı </w:t>
      </w:r>
      <w:proofErr w:type="spellStart"/>
      <w:r w:rsidRPr="00CE0AE0">
        <w:t>transdüserlerini</w:t>
      </w:r>
      <w:proofErr w:type="spellEnd"/>
      <w:r w:rsidRPr="00CE0AE0">
        <w:t>/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manyetik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basınç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optik </w:t>
      </w:r>
      <w:proofErr w:type="spellStart"/>
      <w:r w:rsidRPr="00CE0AE0">
        <w:t>transdüserlerini</w:t>
      </w:r>
      <w:proofErr w:type="spellEnd"/>
      <w:r w:rsidRPr="00CE0AE0">
        <w:t xml:space="preserve">/ 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p w:rsidR="004F04E7" w:rsidRPr="00CE0AE0" w:rsidRDefault="001D0594" w:rsidP="00CE0AE0">
      <w:pPr>
        <w:pStyle w:val="ListeParagraf"/>
        <w:widowControl w:val="0"/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jc w:val="both"/>
      </w:pPr>
      <w:r w:rsidRPr="00CE0AE0">
        <w:t xml:space="preserve">Malzeme kataloğuna uygun olarak endüstriyel uygulamalarda ses </w:t>
      </w:r>
      <w:proofErr w:type="spellStart"/>
      <w:r w:rsidRPr="00CE0AE0">
        <w:t>transdüserlerini</w:t>
      </w:r>
      <w:proofErr w:type="spellEnd"/>
      <w:r w:rsidRPr="00CE0AE0">
        <w:t>/</w:t>
      </w:r>
      <w:proofErr w:type="spellStart"/>
      <w:r w:rsidRPr="00CE0AE0">
        <w:t>sensörlerini</w:t>
      </w:r>
      <w:proofErr w:type="spellEnd"/>
      <w:r w:rsidRPr="00CE0AE0">
        <w:t xml:space="preserve"> kullanır.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1"/>
        <w:gridCol w:w="428"/>
        <w:gridCol w:w="7493"/>
      </w:tblGrid>
      <w:tr w:rsidR="00682DA7" w:rsidRPr="00CE0AE0" w:rsidTr="00E24F9E">
        <w:trPr>
          <w:trHeight w:val="397"/>
          <w:jc w:val="center"/>
        </w:trPr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87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Transdüserlerin</w:t>
            </w:r>
            <w:proofErr w:type="spellEnd"/>
            <w:r w:rsidRPr="00CE0AE0">
              <w:t xml:space="preserve"> görevlerini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çalışma prensibini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kulanınım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r w:rsidR="00291B11" w:rsidRPr="00CE0AE0">
              <w:t>in</w:t>
            </w:r>
            <w:proofErr w:type="spellEnd"/>
            <w:r w:rsidR="00291B11" w:rsidRPr="00CE0AE0">
              <w:t xml:space="preserve"> sağlamlık testini izah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bağlantısını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bulur.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Isı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ve yapılarını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çalışma prensibini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devreye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olası arızalarını sıralar</w:t>
            </w:r>
            <w:r w:rsidR="00291B11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Manyetik </w:t>
            </w:r>
            <w:proofErr w:type="spellStart"/>
            <w:r w:rsidRPr="00CE0AE0">
              <w:t>transdüserden</w:t>
            </w:r>
            <w:proofErr w:type="spellEnd"/>
            <w:r w:rsidRPr="00CE0AE0">
              <w:t xml:space="preserve"> kaynaklanan arızalarını giderir</w:t>
            </w:r>
            <w:r w:rsidR="00291B11" w:rsidRPr="00CE0AE0">
              <w:t>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Basınç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çeşitlerini ve yapılarını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sağlamlık kontrollerini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devreye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transdüserlerinin</w:t>
            </w:r>
            <w:proofErr w:type="spellEnd"/>
            <w:r w:rsidRPr="00CE0AE0">
              <w:t xml:space="preserve"> olası arızalarını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Basınç </w:t>
            </w:r>
            <w:proofErr w:type="spellStart"/>
            <w:r w:rsidR="003D2541" w:rsidRPr="00CE0AE0">
              <w:t>transdüserlerinin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Basınç </w:t>
            </w:r>
            <w:proofErr w:type="spellStart"/>
            <w:r w:rsidR="003D2541" w:rsidRPr="00CE0AE0">
              <w:t>transdüserlerinin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Basınç </w:t>
            </w:r>
            <w:proofErr w:type="spellStart"/>
            <w:r w:rsidRPr="00CE0AE0">
              <w:t>transdüserlerinden</w:t>
            </w:r>
            <w:proofErr w:type="spellEnd"/>
            <w:r w:rsidRPr="00CE0AE0">
              <w:t xml:space="preserve"> kaynaklanan arızaları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çeşitlerini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görev ve işlevlerini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kullanım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devreye bağlantısını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</w:t>
            </w:r>
            <w:proofErr w:type="spellEnd"/>
            <w:r w:rsidRPr="00CE0AE0">
              <w:t xml:space="preserve"> olası arızalarını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transdüserlerin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tespit eder.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Optik </w:t>
            </w:r>
            <w:proofErr w:type="spellStart"/>
            <w:r w:rsidRPr="00CE0AE0">
              <w:t>transdüserler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E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yapısını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çalışmasını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kullanım alanlarını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sağlamlık kontrolünü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devre bağlantılarını açıklar.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olası arızları sıralar.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bağlantılarını yapar.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transdüserleri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sensörlerinin</w:t>
            </w:r>
            <w:proofErr w:type="spellEnd"/>
            <w:r w:rsidRPr="00CE0AE0">
              <w:t xml:space="preserve"> arızalarını bulur.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 xml:space="preserve">Ses </w:t>
            </w:r>
            <w:proofErr w:type="spellStart"/>
            <w:r w:rsidRPr="00CE0AE0">
              <w:t>transdüserler</w:t>
            </w:r>
            <w:proofErr w:type="spellEnd"/>
            <w:r w:rsidRPr="00CE0AE0">
              <w:t xml:space="preserve"> / </w:t>
            </w:r>
            <w:proofErr w:type="spellStart"/>
            <w:r w:rsidRPr="00CE0AE0">
              <w:t>sensörlerden</w:t>
            </w:r>
            <w:proofErr w:type="spellEnd"/>
            <w:r w:rsidRPr="00CE0AE0">
              <w:t xml:space="preserve"> kaynaklanan arızalarını giderir.</w:t>
            </w:r>
          </w:p>
        </w:tc>
      </w:tr>
      <w:tr w:rsidR="00682DA7" w:rsidRPr="00CE0AE0" w:rsidTr="00E24F9E">
        <w:trPr>
          <w:trHeight w:val="397"/>
          <w:jc w:val="center"/>
        </w:trPr>
        <w:tc>
          <w:tcPr>
            <w:tcW w:w="114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2DA7" w:rsidRPr="00CE0AE0" w:rsidRDefault="00682DA7" w:rsidP="00993B0B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</w:pPr>
          </w:p>
        </w:tc>
        <w:tc>
          <w:tcPr>
            <w:tcW w:w="7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2DA7" w:rsidRPr="00CE0AE0" w:rsidRDefault="00682DA7" w:rsidP="00993B0B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30" w:after="0" w:line="240" w:lineRule="auto"/>
            </w:pPr>
            <w:r w:rsidRPr="00CE0AE0">
              <w:t>Am</w:t>
            </w:r>
            <w:r w:rsidR="003D2541" w:rsidRPr="00CE0AE0">
              <w:t>p</w:t>
            </w:r>
            <w:r w:rsidRPr="00CE0AE0">
              <w:t>lif</w:t>
            </w:r>
            <w:r w:rsidR="003D2541" w:rsidRPr="00CE0AE0">
              <w:t>i</w:t>
            </w:r>
            <w:r w:rsidRPr="00CE0AE0">
              <w:t>katör devrelerinin bağlantılarını yapar</w:t>
            </w:r>
            <w:r w:rsidR="00291B11" w:rsidRPr="00CE0AE0">
              <w:t>.</w:t>
            </w:r>
          </w:p>
        </w:tc>
      </w:tr>
    </w:tbl>
    <w:p w:rsidR="004F04E7" w:rsidRPr="00CE0AE0" w:rsidRDefault="004F04E7" w:rsidP="00CE0AE0">
      <w:pPr>
        <w:tabs>
          <w:tab w:val="left" w:pos="567"/>
          <w:tab w:val="left" w:pos="2835"/>
        </w:tabs>
        <w:spacing w:after="120" w:line="240" w:lineRule="auto"/>
        <w:ind w:firstLine="284"/>
        <w:jc w:val="both"/>
      </w:pPr>
    </w:p>
    <w:p w:rsidR="009A390E" w:rsidRPr="00CE0AE0" w:rsidRDefault="00B137A1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B137A1" w:rsidRPr="00CE0AE0" w:rsidRDefault="00B137A1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Uygulama faaliyetlerinde </w:t>
      </w:r>
      <w:r w:rsidR="009A390E" w:rsidRPr="00CE0AE0">
        <w:t>iş</w:t>
      </w:r>
      <w:r w:rsidRPr="00CE0AE0">
        <w:t xml:space="preserve"> sağlığı ve güvenliğine ilişkin risk ve tehlike oluşturacak her türlü duruma karşı tedbirler alınmalıdır.</w:t>
      </w:r>
    </w:p>
    <w:p w:rsidR="004F04E7" w:rsidRPr="00CE0AE0" w:rsidRDefault="00863D57" w:rsidP="00CE0AE0">
      <w:pPr>
        <w:pStyle w:val="ListeParagraf"/>
        <w:numPr>
          <w:ilvl w:val="0"/>
          <w:numId w:val="4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</w:t>
      </w:r>
      <w:r w:rsidR="003D2541" w:rsidRPr="00CE0AE0">
        <w:t xml:space="preserve"> </w:t>
      </w:r>
      <w:r w:rsidRPr="00CE0AE0">
        <w:t>(</w:t>
      </w:r>
      <w:proofErr w:type="spellStart"/>
      <w:r w:rsidRPr="00CE0AE0">
        <w:t>sensör</w:t>
      </w:r>
      <w:proofErr w:type="spellEnd"/>
      <w:r w:rsidRPr="00CE0AE0">
        <w:t xml:space="preserve"> ve </w:t>
      </w:r>
      <w:proofErr w:type="spellStart"/>
      <w:r w:rsidR="003D2541" w:rsidRPr="00CE0AE0">
        <w:t>transdüserler</w:t>
      </w:r>
      <w:proofErr w:type="spellEnd"/>
      <w:r w:rsidRPr="00CE0AE0">
        <w:t xml:space="preserve"> düzgün kullanır) tutum ve davranışlarını ön plana çıkaran etkinliklere yer verilmelidir.</w:t>
      </w:r>
      <w:r w:rsidR="004F04E7" w:rsidRPr="00CE0AE0">
        <w:br w:type="page"/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lastRenderedPageBreak/>
        <w:t>MODÜL ADI</w:t>
      </w:r>
      <w:r w:rsidRPr="00CE0AE0">
        <w:rPr>
          <w:b/>
          <w:bCs/>
        </w:rPr>
        <w:tab/>
        <w:t>:</w:t>
      </w:r>
      <w:r w:rsidR="004F04E7" w:rsidRPr="00CE0AE0">
        <w:rPr>
          <w:b/>
          <w:bCs/>
        </w:rPr>
        <w:t>İŞLEMSEL YÜKSELTEÇLER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MODÜL KODU</w:t>
      </w:r>
      <w:r w:rsidRPr="00CE0AE0">
        <w:rPr>
          <w:b/>
          <w:bCs/>
        </w:rPr>
        <w:tab/>
        <w:t>:</w:t>
      </w:r>
    </w:p>
    <w:p w:rsidR="004F04E7" w:rsidRPr="00CE0AE0" w:rsidRDefault="004F04E7" w:rsidP="00CE0AE0">
      <w:pPr>
        <w:tabs>
          <w:tab w:val="left" w:pos="2835"/>
        </w:tabs>
        <w:spacing w:after="120" w:line="240" w:lineRule="auto"/>
      </w:pPr>
      <w:r w:rsidRPr="00CE0AE0">
        <w:rPr>
          <w:b/>
          <w:bCs/>
        </w:rPr>
        <w:t>MODÜLÜN SÜRESİ</w:t>
      </w:r>
      <w:r w:rsidRPr="00CE0AE0">
        <w:rPr>
          <w:b/>
          <w:bCs/>
        </w:rPr>
        <w:tab/>
        <w:t>:</w:t>
      </w:r>
      <w:r w:rsidR="00E24F9E" w:rsidRPr="00CE0AE0">
        <w:t>40/</w:t>
      </w:r>
      <w:r w:rsidRPr="00CE0AE0">
        <w:t>36 ders saati</w:t>
      </w:r>
    </w:p>
    <w:p w:rsidR="004F04E7" w:rsidRPr="00CE0AE0" w:rsidRDefault="00E24F9E" w:rsidP="00CE0AE0">
      <w:pPr>
        <w:tabs>
          <w:tab w:val="left" w:pos="2835"/>
        </w:tabs>
        <w:spacing w:after="120" w:line="240" w:lineRule="auto"/>
        <w:jc w:val="both"/>
      </w:pPr>
      <w:r w:rsidRPr="00CE0AE0">
        <w:rPr>
          <w:b/>
        </w:rPr>
        <w:t>MODÜLÜN AMACI</w:t>
      </w:r>
      <w:r w:rsidRPr="00CE0AE0">
        <w:rPr>
          <w:b/>
        </w:rPr>
        <w:tab/>
        <w:t>:</w:t>
      </w:r>
      <w:r w:rsidR="00803F47" w:rsidRPr="00CE0AE0">
        <w:t xml:space="preserve">Bireye/öğrenciye; </w:t>
      </w:r>
      <w:r w:rsidR="009A390E" w:rsidRPr="00CE0AE0">
        <w:t>i</w:t>
      </w:r>
      <w:r w:rsidR="00803F47" w:rsidRPr="00CE0AE0">
        <w:t>ş sağlığı ve güvenliği tedbirleri doğrultusunda</w:t>
      </w:r>
      <w:r w:rsidR="004F04E7" w:rsidRPr="00CE0AE0">
        <w:t xml:space="preserve">; endüstriyel uygulamalarda </w:t>
      </w:r>
      <w:proofErr w:type="spellStart"/>
      <w:r w:rsidR="004F04E7" w:rsidRPr="00CE0AE0">
        <w:t>işlemsel</w:t>
      </w:r>
      <w:proofErr w:type="spellEnd"/>
      <w:r w:rsidR="004F04E7" w:rsidRPr="00CE0AE0">
        <w:t xml:space="preserve"> yükselteçleri kullanma ile ilgili bilgi ve becerilerin kazandırılması amaçlanmaktadır.</w:t>
      </w:r>
    </w:p>
    <w:p w:rsidR="004F04E7" w:rsidRPr="00CE0AE0" w:rsidRDefault="009A390E" w:rsidP="00CE0AE0">
      <w:pPr>
        <w:tabs>
          <w:tab w:val="left" w:pos="2835"/>
        </w:tabs>
        <w:spacing w:after="120" w:line="240" w:lineRule="auto"/>
        <w:rPr>
          <w:b/>
          <w:bCs/>
        </w:rPr>
      </w:pPr>
      <w:r w:rsidRPr="00CE0AE0">
        <w:rPr>
          <w:b/>
          <w:bCs/>
        </w:rPr>
        <w:t>ÖĞRENME KAZANIMLARI</w:t>
      </w:r>
      <w:r w:rsidR="004F04E7" w:rsidRPr="00CE0AE0">
        <w:rPr>
          <w:b/>
          <w:bCs/>
        </w:rPr>
        <w:t>:</w:t>
      </w:r>
    </w:p>
    <w:p w:rsidR="001D0594" w:rsidRPr="00CE0AE0" w:rsidRDefault="001D0594" w:rsidP="00CE0AE0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</w:pPr>
      <w:proofErr w:type="spellStart"/>
      <w:r w:rsidRPr="00CE0AE0">
        <w:t>İşlemsel</w:t>
      </w:r>
      <w:proofErr w:type="spellEnd"/>
      <w:r w:rsidRPr="00CE0AE0">
        <w:t xml:space="preserve"> yükselteci elektriksel parametreleri ve kılıf şekli devreye uygun seçer.</w:t>
      </w:r>
    </w:p>
    <w:p w:rsidR="004F04E7" w:rsidRPr="00CE0AE0" w:rsidRDefault="001D0594" w:rsidP="00CE0AE0">
      <w:pPr>
        <w:pStyle w:val="ListeParagraf"/>
        <w:widowControl w:val="0"/>
        <w:numPr>
          <w:ilvl w:val="0"/>
          <w:numId w:val="44"/>
        </w:numPr>
        <w:autoSpaceDE w:val="0"/>
        <w:autoSpaceDN w:val="0"/>
        <w:adjustRightInd w:val="0"/>
        <w:spacing w:after="120" w:line="240" w:lineRule="auto"/>
      </w:pPr>
      <w:r w:rsidRPr="00CE0AE0">
        <w:t xml:space="preserve">Bağlantı şekline uygun olarak </w:t>
      </w:r>
      <w:proofErr w:type="spellStart"/>
      <w:r w:rsidRPr="00CE0AE0">
        <w:t>işlemsel</w:t>
      </w:r>
      <w:proofErr w:type="spellEnd"/>
      <w:r w:rsidRPr="00CE0AE0">
        <w:t xml:space="preserve"> yükselteç devresini tekniğine uygun ve hatasız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4F04E7" w:rsidRPr="00CE0AE0" w:rsidTr="00E24F9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  <w:bCs/>
              </w:rPr>
            </w:pPr>
            <w:r w:rsidRPr="00CE0AE0">
              <w:rPr>
                <w:b/>
                <w:bCs/>
              </w:rPr>
              <w:t>BAŞARIM ÖLÇÜTLERİ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cin</w:t>
            </w:r>
            <w:r w:rsidRPr="00CE0AE0">
              <w:t xml:space="preserve"> (Op-</w:t>
            </w:r>
            <w:proofErr w:type="spellStart"/>
            <w:r w:rsidRPr="00CE0AE0">
              <w:t>Amp</w:t>
            </w:r>
            <w:proofErr w:type="spellEnd"/>
            <w:r w:rsidRPr="00CE0AE0">
              <w:t>) yapısı</w:t>
            </w:r>
            <w:r w:rsidR="00311472" w:rsidRPr="00CE0AE0">
              <w:t>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özelliklerini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ayak bağlantılarını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</w:t>
            </w:r>
            <w:proofErr w:type="gramStart"/>
            <w:r w:rsidRPr="00CE0AE0">
              <w:t>entegre</w:t>
            </w:r>
            <w:proofErr w:type="gramEnd"/>
            <w:r w:rsidRPr="00CE0AE0">
              <w:t xml:space="preserve"> kılıf şekillerini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</w:t>
            </w:r>
            <w:r w:rsidR="00311472" w:rsidRPr="00CE0AE0">
              <w:t>yükseltecin</w:t>
            </w:r>
            <w:r w:rsidRPr="00CE0AE0">
              <w:t xml:space="preserve"> besleme devresini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CE0AE0">
              <w:t xml:space="preserve">İdeal </w:t>
            </w:r>
            <w:proofErr w:type="spellStart"/>
            <w:r w:rsidR="00B137A1" w:rsidRPr="00CE0AE0">
              <w:t>i</w:t>
            </w:r>
            <w:r w:rsidRPr="00CE0AE0">
              <w:t>şlemsel</w:t>
            </w:r>
            <w:proofErr w:type="spellEnd"/>
            <w:r w:rsidRPr="00CE0AE0">
              <w:t xml:space="preserve"> yükselteç ve pratik </w:t>
            </w:r>
            <w:proofErr w:type="spellStart"/>
            <w:r w:rsidR="00B137A1" w:rsidRPr="00CE0AE0">
              <w:t>i</w:t>
            </w:r>
            <w:r w:rsidRPr="00CE0AE0">
              <w:t>şlemsel</w:t>
            </w:r>
            <w:proofErr w:type="spellEnd"/>
            <w:r w:rsidRPr="00CE0AE0">
              <w:t xml:space="preserve"> yükselteç karşılaştırır.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cin</w:t>
            </w:r>
            <w:r w:rsidRPr="00CE0AE0">
              <w:t xml:space="preserve"> sembolünü çizer.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</w:t>
            </w:r>
            <w:r w:rsidR="00311472" w:rsidRPr="00CE0AE0">
              <w:t>ci</w:t>
            </w:r>
            <w:r w:rsidRPr="00CE0AE0">
              <w:t xml:space="preserve"> seçer.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kullanılacağı devreyi seçer.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kazanç hesabı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b/>
              </w:rPr>
            </w:pPr>
            <w:r w:rsidRPr="00CE0AE0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CE0AE0">
              <w:t xml:space="preserve">Yükselteçlerin çalışma </w:t>
            </w:r>
            <w:r w:rsidR="00311472" w:rsidRPr="00CE0AE0">
              <w:t>prensibini</w:t>
            </w:r>
            <w:r w:rsidRPr="00CE0AE0">
              <w:t xml:space="preserve">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CE0AE0">
              <w:t>Negatif geri beslemeyi açıklar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r w:rsidRPr="00CE0AE0">
              <w:t>Fark yükseltecini açıklar</w:t>
            </w:r>
            <w:r w:rsidR="003D2541" w:rsidRPr="00CE0AE0">
              <w:t>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</w:t>
            </w:r>
            <w:proofErr w:type="spellStart"/>
            <w:r w:rsidRPr="00CE0AE0">
              <w:t>offset</w:t>
            </w:r>
            <w:proofErr w:type="spellEnd"/>
            <w:r w:rsidRPr="00CE0AE0">
              <w:t xml:space="preserve"> ayarını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faz tersleyen (</w:t>
            </w:r>
            <w:proofErr w:type="spellStart"/>
            <w:r w:rsidRPr="00CE0AE0">
              <w:t>inverting</w:t>
            </w:r>
            <w:proofErr w:type="spellEnd"/>
            <w:r w:rsidRPr="00CE0AE0">
              <w:t>)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faz terslemeyen (</w:t>
            </w:r>
            <w:proofErr w:type="spellStart"/>
            <w:r w:rsidRPr="00CE0AE0">
              <w:t>non-inverting</w:t>
            </w:r>
            <w:proofErr w:type="spellEnd"/>
            <w:r w:rsidRPr="00CE0AE0">
              <w:t>)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karşılaştırıcı olarak kullanılması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toplayan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gerilim izleyici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fark alıcı yükselteç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yükseltecin doğrultmaç devresi olarak kullanılmasını açıklar.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b/>
              </w:rPr>
            </w:pPr>
            <w:r w:rsidRPr="00CE0AE0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yükselteçlerde </w:t>
            </w:r>
            <w:proofErr w:type="spellStart"/>
            <w:r w:rsidRPr="00CE0AE0">
              <w:t>offset</w:t>
            </w:r>
            <w:proofErr w:type="spellEnd"/>
            <w:r w:rsidRPr="00CE0AE0">
              <w:t xml:space="preserve"> ayarını yapar.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</w:t>
            </w:r>
            <w:r w:rsidR="009562FA" w:rsidRPr="00CE0AE0">
              <w:t>l</w:t>
            </w:r>
            <w:proofErr w:type="spellEnd"/>
            <w:r w:rsidR="009562FA" w:rsidRPr="00CE0AE0">
              <w:t xml:space="preserve"> yükselteci</w:t>
            </w:r>
            <w:r w:rsidRPr="00CE0AE0">
              <w:t xml:space="preserve"> faz tersleyen (</w:t>
            </w:r>
            <w:proofErr w:type="spellStart"/>
            <w:r w:rsidRPr="00CE0AE0">
              <w:t>inverting</w:t>
            </w:r>
            <w:proofErr w:type="spellEnd"/>
            <w:r w:rsidRPr="00CE0AE0">
              <w:t>)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993B0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faz terslemeyen (</w:t>
            </w:r>
            <w:proofErr w:type="spellStart"/>
            <w:r w:rsidR="004F04E7" w:rsidRPr="00CE0AE0">
              <w:t>non-inverting</w:t>
            </w:r>
            <w:proofErr w:type="spellEnd"/>
            <w:r w:rsidR="004F04E7" w:rsidRPr="00CE0AE0">
              <w:t xml:space="preserve">) yükselteç olarak </w:t>
            </w:r>
            <w:r w:rsidR="004F04E7" w:rsidRPr="00CE0AE0">
              <w:lastRenderedPageBreak/>
              <w:t>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993B0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karşılaştırıcı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993B0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toplayan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993B0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gerilim izleyici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993B0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fark alıcı yükselteç olarak kullanır.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9562FA" w:rsidP="00993B0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yükselteci</w:t>
            </w:r>
            <w:r w:rsidR="004F04E7" w:rsidRPr="00CE0AE0">
              <w:t xml:space="preserve"> filtre devresini kurar.</w:t>
            </w:r>
          </w:p>
        </w:tc>
      </w:tr>
      <w:tr w:rsidR="004F04E7" w:rsidRPr="00CE0AE0" w:rsidTr="00E24F9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F04E7" w:rsidRPr="00CE0AE0" w:rsidRDefault="004F04E7" w:rsidP="00993B0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F04E7" w:rsidRPr="00CE0AE0" w:rsidRDefault="004F04E7" w:rsidP="00993B0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29" w:after="0" w:line="240" w:lineRule="auto"/>
            </w:pPr>
            <w:proofErr w:type="spellStart"/>
            <w:r w:rsidRPr="00CE0AE0">
              <w:t>İşlemsel</w:t>
            </w:r>
            <w:proofErr w:type="spellEnd"/>
            <w:r w:rsidRPr="00CE0AE0">
              <w:t xml:space="preserve"> yükselteç devrelerinde giriş ve çıkış sinyallerini </w:t>
            </w:r>
            <w:proofErr w:type="spellStart"/>
            <w:r w:rsidRPr="00CE0AE0">
              <w:t>osilaskop</w:t>
            </w:r>
            <w:proofErr w:type="spellEnd"/>
            <w:r w:rsidRPr="00CE0AE0">
              <w:t xml:space="preserve"> ile ölçer.</w:t>
            </w:r>
          </w:p>
        </w:tc>
      </w:tr>
    </w:tbl>
    <w:p w:rsidR="009A390E" w:rsidRPr="00CE0AE0" w:rsidRDefault="009A390E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311472" w:rsidRPr="00CE0AE0" w:rsidRDefault="00311472" w:rsidP="00CE0AE0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CE0AE0">
        <w:rPr>
          <w:b/>
        </w:rPr>
        <w:t>UYGULAMAYA İLİŞKİN AÇIKLAMALAR:</w:t>
      </w:r>
    </w:p>
    <w:p w:rsidR="00946D5D" w:rsidRPr="00CE0AE0" w:rsidRDefault="00311472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Gerekli malzemeler kullanılarak uygulama yaptırılmalı</w:t>
      </w:r>
      <w:r w:rsidR="008C3B47" w:rsidRPr="00CE0AE0">
        <w:t>dır.</w:t>
      </w:r>
    </w:p>
    <w:p w:rsidR="00DB0080" w:rsidRPr="00CE0AE0" w:rsidRDefault="00DB0080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Her öğrenciye yeterli sayıda ortam ve araç gereç sağlanarak uygulamalı olarak yaptırılmalı</w:t>
      </w:r>
      <w:r w:rsidR="008C3B47" w:rsidRPr="00CE0AE0">
        <w:t>dır.</w:t>
      </w:r>
    </w:p>
    <w:p w:rsidR="008C3B47" w:rsidRPr="00CE0AE0" w:rsidRDefault="008C3B47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>Uygulama faaliyetlerinde İş sağlığı ve güvenliğine ilişkin risk ve tehlike oluşturacak her türlü duruma karşı tedbirler alınmalıdır.</w:t>
      </w:r>
    </w:p>
    <w:p w:rsidR="00863D57" w:rsidRPr="00CE0AE0" w:rsidRDefault="00863D57" w:rsidP="00CE0AE0">
      <w:pPr>
        <w:pStyle w:val="ListeParagraf"/>
        <w:numPr>
          <w:ilvl w:val="0"/>
          <w:numId w:val="4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CE0AE0">
        <w:t xml:space="preserve">Bu </w:t>
      </w:r>
      <w:proofErr w:type="gramStart"/>
      <w:r w:rsidRPr="00CE0AE0">
        <w:t>modülün</w:t>
      </w:r>
      <w:proofErr w:type="gramEnd"/>
      <w:r w:rsidRPr="00CE0AE0">
        <w:t xml:space="preserve"> işlenişi sırasında okuluna ve çevresine karşı sorumluluk</w:t>
      </w:r>
      <w:r w:rsidR="003D2541" w:rsidRPr="00CE0AE0">
        <w:t xml:space="preserve"> </w:t>
      </w:r>
      <w:r w:rsidRPr="00CE0AE0">
        <w:t>(</w:t>
      </w:r>
      <w:proofErr w:type="spellStart"/>
      <w:r w:rsidRPr="00CE0AE0">
        <w:t>işlemsel</w:t>
      </w:r>
      <w:proofErr w:type="spellEnd"/>
      <w:r w:rsidRPr="00CE0AE0">
        <w:t xml:space="preserve"> yükselteçleri düzgün kullanır) tutum ve davranışlarını ön plana çıkaran etkinliklere yer verilmelidir.</w:t>
      </w:r>
    </w:p>
    <w:sectPr w:rsidR="00863D57" w:rsidRPr="00CE0AE0" w:rsidSect="00CE0AE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43FA0"/>
    <w:multiLevelType w:val="hybridMultilevel"/>
    <w:tmpl w:val="30BE4E5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27948"/>
    <w:multiLevelType w:val="hybridMultilevel"/>
    <w:tmpl w:val="1258028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6575A6E"/>
    <w:multiLevelType w:val="hybridMultilevel"/>
    <w:tmpl w:val="12500000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51E96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1A3910"/>
    <w:multiLevelType w:val="hybridMultilevel"/>
    <w:tmpl w:val="AEBE20F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C4A05"/>
    <w:multiLevelType w:val="hybridMultilevel"/>
    <w:tmpl w:val="1EF2A36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07A8F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ECB24B9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9738D8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4304D2"/>
    <w:multiLevelType w:val="hybridMultilevel"/>
    <w:tmpl w:val="4F0E261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5D314B"/>
    <w:multiLevelType w:val="hybridMultilevel"/>
    <w:tmpl w:val="6DC4653A"/>
    <w:lvl w:ilvl="0" w:tplc="474220A8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3FB0582"/>
    <w:multiLevelType w:val="hybridMultilevel"/>
    <w:tmpl w:val="E35036C8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23A8F"/>
    <w:multiLevelType w:val="hybridMultilevel"/>
    <w:tmpl w:val="E2600A7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C410BE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CD309B"/>
    <w:multiLevelType w:val="hybridMultilevel"/>
    <w:tmpl w:val="D82478B4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F2B47"/>
    <w:multiLevelType w:val="hybridMultilevel"/>
    <w:tmpl w:val="2014F87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028BC"/>
    <w:multiLevelType w:val="hybridMultilevel"/>
    <w:tmpl w:val="D2F6D1E2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935B51"/>
    <w:multiLevelType w:val="hybridMultilevel"/>
    <w:tmpl w:val="E35036C8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E05F7A"/>
    <w:multiLevelType w:val="hybridMultilevel"/>
    <w:tmpl w:val="2890AAB4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B6DAE"/>
    <w:multiLevelType w:val="hybridMultilevel"/>
    <w:tmpl w:val="B5146BEE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0A50CD"/>
    <w:multiLevelType w:val="hybridMultilevel"/>
    <w:tmpl w:val="4224D148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3EC70BD5"/>
    <w:multiLevelType w:val="hybridMultilevel"/>
    <w:tmpl w:val="58A0562A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41453B4D"/>
    <w:multiLevelType w:val="hybridMultilevel"/>
    <w:tmpl w:val="5DE696C0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41059AF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4121C97"/>
    <w:multiLevelType w:val="hybridMultilevel"/>
    <w:tmpl w:val="1EF2A360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534DBD"/>
    <w:multiLevelType w:val="hybridMultilevel"/>
    <w:tmpl w:val="1CF41758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D4B25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D404FC5"/>
    <w:multiLevelType w:val="hybridMultilevel"/>
    <w:tmpl w:val="EAA201B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4EF678A0"/>
    <w:multiLevelType w:val="hybridMultilevel"/>
    <w:tmpl w:val="4F0E2616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94581"/>
    <w:multiLevelType w:val="hybridMultilevel"/>
    <w:tmpl w:val="3E909CA8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3">
    <w:nsid w:val="5FF207ED"/>
    <w:multiLevelType w:val="hybridMultilevel"/>
    <w:tmpl w:val="6DB8C716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00866E0"/>
    <w:multiLevelType w:val="hybridMultilevel"/>
    <w:tmpl w:val="E50455DA"/>
    <w:lvl w:ilvl="0" w:tplc="2F542F8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3D7EBD"/>
    <w:multiLevelType w:val="hybridMultilevel"/>
    <w:tmpl w:val="BD2E141C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3627678"/>
    <w:multiLevelType w:val="hybridMultilevel"/>
    <w:tmpl w:val="73E82EB0"/>
    <w:lvl w:ilvl="0" w:tplc="97D423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3BC7EC3"/>
    <w:multiLevelType w:val="hybridMultilevel"/>
    <w:tmpl w:val="92F8A83C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63F741E4"/>
    <w:multiLevelType w:val="hybridMultilevel"/>
    <w:tmpl w:val="0FE6344A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>
    <w:nsid w:val="64B53F04"/>
    <w:multiLevelType w:val="hybridMultilevel"/>
    <w:tmpl w:val="4434EDAE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66CD131F"/>
    <w:multiLevelType w:val="hybridMultilevel"/>
    <w:tmpl w:val="6CE4E74C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5661BC"/>
    <w:multiLevelType w:val="hybridMultilevel"/>
    <w:tmpl w:val="4434EDAE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>
    <w:nsid w:val="76DC23EE"/>
    <w:multiLevelType w:val="hybridMultilevel"/>
    <w:tmpl w:val="1E029C64"/>
    <w:lvl w:ilvl="0" w:tplc="710C61C2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3">
    <w:nsid w:val="77DC7761"/>
    <w:multiLevelType w:val="hybridMultilevel"/>
    <w:tmpl w:val="320C59C4"/>
    <w:lvl w:ilvl="0" w:tplc="474220A8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274A02"/>
    <w:multiLevelType w:val="hybridMultilevel"/>
    <w:tmpl w:val="EE3C2D18"/>
    <w:lvl w:ilvl="0" w:tplc="474220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5B54B5"/>
    <w:multiLevelType w:val="hybridMultilevel"/>
    <w:tmpl w:val="F92CCC6A"/>
    <w:lvl w:ilvl="0" w:tplc="710C61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23"/>
  </w:num>
  <w:num w:numId="3">
    <w:abstractNumId w:val="24"/>
  </w:num>
  <w:num w:numId="4">
    <w:abstractNumId w:val="27"/>
  </w:num>
  <w:num w:numId="5">
    <w:abstractNumId w:val="6"/>
  </w:num>
  <w:num w:numId="6">
    <w:abstractNumId w:val="8"/>
  </w:num>
  <w:num w:numId="7">
    <w:abstractNumId w:val="36"/>
  </w:num>
  <w:num w:numId="8">
    <w:abstractNumId w:val="13"/>
  </w:num>
  <w:num w:numId="9">
    <w:abstractNumId w:val="12"/>
  </w:num>
  <w:num w:numId="10">
    <w:abstractNumId w:val="45"/>
  </w:num>
  <w:num w:numId="11">
    <w:abstractNumId w:val="9"/>
  </w:num>
  <w:num w:numId="12">
    <w:abstractNumId w:val="30"/>
  </w:num>
  <w:num w:numId="13">
    <w:abstractNumId w:val="32"/>
  </w:num>
  <w:num w:numId="14">
    <w:abstractNumId w:val="42"/>
  </w:num>
  <w:num w:numId="15">
    <w:abstractNumId w:val="29"/>
  </w:num>
  <w:num w:numId="16">
    <w:abstractNumId w:val="38"/>
  </w:num>
  <w:num w:numId="17">
    <w:abstractNumId w:val="1"/>
  </w:num>
  <w:num w:numId="18">
    <w:abstractNumId w:val="37"/>
  </w:num>
  <w:num w:numId="19">
    <w:abstractNumId w:val="20"/>
  </w:num>
  <w:num w:numId="20">
    <w:abstractNumId w:val="21"/>
  </w:num>
  <w:num w:numId="21">
    <w:abstractNumId w:val="41"/>
  </w:num>
  <w:num w:numId="22">
    <w:abstractNumId w:val="39"/>
  </w:num>
  <w:num w:numId="23">
    <w:abstractNumId w:val="19"/>
  </w:num>
  <w:num w:numId="24">
    <w:abstractNumId w:val="18"/>
  </w:num>
  <w:num w:numId="25">
    <w:abstractNumId w:val="4"/>
  </w:num>
  <w:num w:numId="26">
    <w:abstractNumId w:val="40"/>
  </w:num>
  <w:num w:numId="27">
    <w:abstractNumId w:val="2"/>
  </w:num>
  <w:num w:numId="28">
    <w:abstractNumId w:val="16"/>
  </w:num>
  <w:num w:numId="29">
    <w:abstractNumId w:val="0"/>
  </w:num>
  <w:num w:numId="30">
    <w:abstractNumId w:val="14"/>
  </w:num>
  <w:num w:numId="31">
    <w:abstractNumId w:val="11"/>
  </w:num>
  <w:num w:numId="32">
    <w:abstractNumId w:val="17"/>
  </w:num>
  <w:num w:numId="33">
    <w:abstractNumId w:val="7"/>
  </w:num>
  <w:num w:numId="34">
    <w:abstractNumId w:val="3"/>
  </w:num>
  <w:num w:numId="35">
    <w:abstractNumId w:val="31"/>
  </w:num>
  <w:num w:numId="36">
    <w:abstractNumId w:val="44"/>
  </w:num>
  <w:num w:numId="37">
    <w:abstractNumId w:val="10"/>
  </w:num>
  <w:num w:numId="38">
    <w:abstractNumId w:val="15"/>
  </w:num>
  <w:num w:numId="39">
    <w:abstractNumId w:val="35"/>
  </w:num>
  <w:num w:numId="40">
    <w:abstractNumId w:val="25"/>
  </w:num>
  <w:num w:numId="41">
    <w:abstractNumId w:val="33"/>
  </w:num>
  <w:num w:numId="42">
    <w:abstractNumId w:val="34"/>
  </w:num>
  <w:num w:numId="43">
    <w:abstractNumId w:val="43"/>
  </w:num>
  <w:num w:numId="44">
    <w:abstractNumId w:val="26"/>
  </w:num>
  <w:num w:numId="45">
    <w:abstractNumId w:val="22"/>
  </w:num>
  <w:num w:numId="46">
    <w:abstractNumId w:val="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C272F"/>
    <w:rsid w:val="000C4802"/>
    <w:rsid w:val="000C66F1"/>
    <w:rsid w:val="000E4897"/>
    <w:rsid w:val="00156D98"/>
    <w:rsid w:val="0016134E"/>
    <w:rsid w:val="00161911"/>
    <w:rsid w:val="001D0594"/>
    <w:rsid w:val="001D4F71"/>
    <w:rsid w:val="00291B11"/>
    <w:rsid w:val="002C7A45"/>
    <w:rsid w:val="00300291"/>
    <w:rsid w:val="00311472"/>
    <w:rsid w:val="00340CF5"/>
    <w:rsid w:val="00353B36"/>
    <w:rsid w:val="00353BDF"/>
    <w:rsid w:val="003B2132"/>
    <w:rsid w:val="003D2299"/>
    <w:rsid w:val="003D2541"/>
    <w:rsid w:val="004438B6"/>
    <w:rsid w:val="00465473"/>
    <w:rsid w:val="004A6A33"/>
    <w:rsid w:val="004E0226"/>
    <w:rsid w:val="004E1844"/>
    <w:rsid w:val="004F04E7"/>
    <w:rsid w:val="005355C2"/>
    <w:rsid w:val="005F1A55"/>
    <w:rsid w:val="00682DA7"/>
    <w:rsid w:val="006B0BAF"/>
    <w:rsid w:val="006E7C77"/>
    <w:rsid w:val="00711D8C"/>
    <w:rsid w:val="0073036D"/>
    <w:rsid w:val="00762592"/>
    <w:rsid w:val="00803F47"/>
    <w:rsid w:val="00834F37"/>
    <w:rsid w:val="008411AC"/>
    <w:rsid w:val="0084762A"/>
    <w:rsid w:val="00863D57"/>
    <w:rsid w:val="008705AF"/>
    <w:rsid w:val="00896FD2"/>
    <w:rsid w:val="008B7DA8"/>
    <w:rsid w:val="008C3B47"/>
    <w:rsid w:val="00946D5D"/>
    <w:rsid w:val="009562FA"/>
    <w:rsid w:val="00981E59"/>
    <w:rsid w:val="00993B0B"/>
    <w:rsid w:val="009A390E"/>
    <w:rsid w:val="00A307DB"/>
    <w:rsid w:val="00A80D05"/>
    <w:rsid w:val="00A90AF2"/>
    <w:rsid w:val="00B137A1"/>
    <w:rsid w:val="00B5516F"/>
    <w:rsid w:val="00C24DB6"/>
    <w:rsid w:val="00C40E51"/>
    <w:rsid w:val="00C41D01"/>
    <w:rsid w:val="00CC4A30"/>
    <w:rsid w:val="00CE0AE0"/>
    <w:rsid w:val="00D333CD"/>
    <w:rsid w:val="00D354F2"/>
    <w:rsid w:val="00D528AC"/>
    <w:rsid w:val="00DB0080"/>
    <w:rsid w:val="00DD17EA"/>
    <w:rsid w:val="00DF05AE"/>
    <w:rsid w:val="00DF4503"/>
    <w:rsid w:val="00E24F9E"/>
    <w:rsid w:val="00EB7B45"/>
    <w:rsid w:val="00ED2CA8"/>
    <w:rsid w:val="00F109C5"/>
    <w:rsid w:val="00F3630F"/>
    <w:rsid w:val="00F7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80D05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PMaddeimi">
    <w:name w:val="ÇÖP Madde imi"/>
    <w:basedOn w:val="ListeParagraf"/>
    <w:qFormat/>
    <w:rsid w:val="00A80D05"/>
    <w:pPr>
      <w:numPr>
        <w:numId w:val="35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80D05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PMaddeimi">
    <w:name w:val="ÇÖP Madde imi"/>
    <w:basedOn w:val="ListeParagraf"/>
    <w:qFormat/>
    <w:rsid w:val="00A80D05"/>
    <w:pPr>
      <w:numPr>
        <w:numId w:val="35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2510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Aydin YAVSANCI</cp:lastModifiedBy>
  <cp:revision>18</cp:revision>
  <dcterms:created xsi:type="dcterms:W3CDTF">2017-03-14T06:50:00Z</dcterms:created>
  <dcterms:modified xsi:type="dcterms:W3CDTF">2018-07-05T10:53:00Z</dcterms:modified>
</cp:coreProperties>
</file>